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B" w:rsidRPr="00B606DB" w:rsidRDefault="00B606DB" w:rsidP="00B606DB">
      <w:pPr>
        <w:spacing w:after="6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B606DB" w:rsidRPr="00B606DB" w:rsidRDefault="00B606DB" w:rsidP="00B60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B">
        <w:rPr>
          <w:rFonts w:ascii="Times New Roman" w:eastAsia="Times New Roman" w:hAnsi="Times New Roman" w:cs="Times New Roman"/>
          <w:sz w:val="28"/>
          <w:szCs w:val="28"/>
        </w:rPr>
        <w:t>Вам звонят с неизвестного номера под видом «Службы безопасности банка» и пытаются убедить, что ваши деньги в опасности? При этом требуют срочно снять все деньги и перевести их на якобы «безопасный» счет? Кажется, всем уже известно, что это звонят мошенники. Но, к сожалению, их методы по-прежнему работают.</w:t>
      </w:r>
    </w:p>
    <w:p w:rsidR="00B606DB" w:rsidRPr="00B606DB" w:rsidRDefault="00B606DB" w:rsidP="00B60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6DB">
        <w:rPr>
          <w:rFonts w:ascii="Times New Roman" w:eastAsia="Times New Roman" w:hAnsi="Times New Roman" w:cs="Times New Roman"/>
          <w:sz w:val="28"/>
          <w:szCs w:val="28"/>
        </w:rPr>
        <w:t>Запомните, если в разговоре вас торопят, не дают времени подумать, заставляют действовать здесь и сейчас, когда речь идет о деньгах на вашем счете, – это признак мошенничества. Не паникуйте, прервите разговор и проверьте информацию, перезвонив в свой банк, набрав номер вручную. Если это сделать автонабором – сработает переадресация, и вы снова попадёте к мошенникам. Телефон «горячей линии» банка обозначен на обратной стороне банковской карты и на официальном сайте финансовой организации.</w:t>
      </w:r>
    </w:p>
    <w:p w:rsidR="00000000" w:rsidRPr="00B606DB" w:rsidRDefault="00B606DB" w:rsidP="00B606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B6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6DB"/>
    <w:rsid w:val="00B6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2022-10-10T06:03:00Z</dcterms:created>
  <dcterms:modified xsi:type="dcterms:W3CDTF">2022-10-10T06:03:00Z</dcterms:modified>
</cp:coreProperties>
</file>